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E951" w14:textId="3B68B81C" w:rsidR="009E21DA" w:rsidRDefault="009E21DA" w:rsidP="009E21DA">
      <w:pPr>
        <w:jc w:val="center"/>
        <w:rPr>
          <w:rFonts w:ascii="Tahoma" w:hAnsi="Tahoma" w:cs="Tahoma"/>
          <w:b/>
          <w:bCs/>
          <w:sz w:val="28"/>
          <w:szCs w:val="28"/>
          <w:lang w:val="es-MX"/>
        </w:rPr>
      </w:pPr>
      <w:bookmarkStart w:id="0" w:name="_gjdgxs" w:colFirst="0" w:colLast="0"/>
      <w:bookmarkEnd w:id="0"/>
      <w:r w:rsidRPr="009E21DA">
        <w:rPr>
          <w:b/>
          <w:bCs/>
          <w:sz w:val="28"/>
          <w:szCs w:val="28"/>
          <w:lang w:val="es-MX"/>
        </w:rPr>
        <w:t>Carta Familiar de Kínder</w:t>
      </w:r>
    </w:p>
    <w:p w14:paraId="6B5DF95F" w14:textId="39BDC651" w:rsidR="009E21DA" w:rsidRPr="009E21DA" w:rsidRDefault="009E21DA" w:rsidP="009E21DA">
      <w:pPr>
        <w:jc w:val="center"/>
        <w:rPr>
          <w:b/>
          <w:sz w:val="28"/>
          <w:szCs w:val="28"/>
          <w:lang w:val="es-MX"/>
        </w:rPr>
      </w:pPr>
      <w:r w:rsidRPr="009E21DA">
        <w:rPr>
          <w:b/>
          <w:bCs/>
          <w:sz w:val="28"/>
          <w:szCs w:val="28"/>
          <w:lang w:val="es-MX"/>
        </w:rPr>
        <w:t>Grupo 7: Fundaciones de Valor de Posición — Explorando Números 11-19</w:t>
      </w:r>
    </w:p>
    <w:p w14:paraId="0F34B337" w14:textId="77777777" w:rsidR="009E21DA" w:rsidRPr="009E21DA" w:rsidRDefault="009E21DA" w:rsidP="009E21DA">
      <w:pPr>
        <w:jc w:val="center"/>
        <w:rPr>
          <w:b/>
          <w:sz w:val="28"/>
          <w:szCs w:val="28"/>
          <w:lang w:val="es-MX"/>
        </w:rPr>
      </w:pPr>
      <w:r w:rsidRPr="009E21DA">
        <w:rPr>
          <w:b/>
          <w:sz w:val="28"/>
          <w:szCs w:val="28"/>
          <w:lang w:val="es-MX"/>
        </w:rPr>
        <w:t> </w:t>
      </w:r>
    </w:p>
    <w:p w14:paraId="73CC08A3" w14:textId="25B356D9" w:rsidR="009E21DA" w:rsidRPr="009E21DA" w:rsidRDefault="009E21DA" w:rsidP="009E21DA">
      <w:pPr>
        <w:jc w:val="center"/>
        <w:rPr>
          <w:b/>
          <w:sz w:val="28"/>
          <w:szCs w:val="28"/>
          <w:lang w:val="es-MX"/>
        </w:rPr>
      </w:pPr>
      <w:r w:rsidRPr="002B6C8E">
        <w:rPr>
          <w:b/>
          <w:noProof/>
          <w:sz w:val="28"/>
          <w:szCs w:val="28"/>
          <w:lang w:val="en-US"/>
        </w:rPr>
        <w:drawing>
          <wp:inline distT="0" distB="0" distL="0" distR="0" wp14:anchorId="6C177D46" wp14:editId="5C2DDA58">
            <wp:extent cx="3407098" cy="1733550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2451" t="6421" r="35639" b="46601"/>
                    <a:stretch/>
                  </pic:blipFill>
                  <pic:spPr>
                    <a:xfrm>
                      <a:off x="0" y="0"/>
                      <a:ext cx="3467213" cy="17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45DF" w14:textId="77777777" w:rsidR="009E21DA" w:rsidRDefault="009E21DA" w:rsidP="009E21DA">
      <w:pPr>
        <w:rPr>
          <w:sz w:val="24"/>
          <w:szCs w:val="28"/>
          <w:lang w:val="es-MX"/>
        </w:rPr>
      </w:pPr>
    </w:p>
    <w:p w14:paraId="7574563D" w14:textId="661E3BCE" w:rsidR="009E21DA" w:rsidRPr="009E21DA" w:rsidRDefault="009E21DA" w:rsidP="009E21DA">
      <w:pPr>
        <w:rPr>
          <w:sz w:val="24"/>
          <w:szCs w:val="28"/>
          <w:lang w:val="es-MX"/>
        </w:rPr>
      </w:pPr>
      <w:r w:rsidRPr="009E21DA">
        <w:rPr>
          <w:sz w:val="24"/>
          <w:szCs w:val="28"/>
          <w:lang w:val="es-MX"/>
        </w:rPr>
        <w:t>Estimada Familia,</w:t>
      </w:r>
    </w:p>
    <w:p w14:paraId="0B1D5A46" w14:textId="77777777" w:rsidR="009E21DA" w:rsidRPr="009E21DA" w:rsidRDefault="009E21DA" w:rsidP="009E21DA">
      <w:pPr>
        <w:rPr>
          <w:sz w:val="24"/>
          <w:szCs w:val="28"/>
          <w:lang w:val="es-MX"/>
        </w:rPr>
      </w:pPr>
      <w:r w:rsidRPr="009E21DA">
        <w:rPr>
          <w:sz w:val="24"/>
          <w:szCs w:val="28"/>
          <w:lang w:val="es-MX"/>
        </w:rPr>
        <w:t> </w:t>
      </w:r>
    </w:p>
    <w:p w14:paraId="001CE981" w14:textId="31E3DD9F" w:rsidR="009E21DA" w:rsidRPr="009E21DA" w:rsidRDefault="009E21DA" w:rsidP="009E21DA">
      <w:pPr>
        <w:rPr>
          <w:sz w:val="24"/>
          <w:szCs w:val="28"/>
          <w:lang w:val="es-MX"/>
        </w:rPr>
      </w:pPr>
      <w:r w:rsidRPr="009E21DA">
        <w:rPr>
          <w:sz w:val="24"/>
          <w:szCs w:val="28"/>
          <w:lang w:val="es-MX"/>
        </w:rPr>
        <w:t>Durante las pasadas varias semanas de Kínder, los estudiantes continúan edificando sobre su entendimiento de números. Ellos descomponen (separan) y componen (juntan) números dentro de 10, suman y restan dentro de cinco con fluidez, y desarrollan un entendimiento de valor de posición.</w:t>
      </w:r>
    </w:p>
    <w:p w14:paraId="7036A492" w14:textId="77777777" w:rsidR="009E21DA" w:rsidRPr="009E21DA" w:rsidRDefault="009E21DA" w:rsidP="009E21DA">
      <w:pPr>
        <w:rPr>
          <w:sz w:val="24"/>
          <w:szCs w:val="28"/>
          <w:lang w:val="es-MX"/>
        </w:rPr>
      </w:pPr>
    </w:p>
    <w:p w14:paraId="7B546368" w14:textId="77777777" w:rsidR="009E21DA" w:rsidRPr="009E21DA" w:rsidRDefault="009E21DA" w:rsidP="009E21DA">
      <w:pPr>
        <w:rPr>
          <w:sz w:val="24"/>
          <w:szCs w:val="28"/>
          <w:lang w:val="es-MX"/>
        </w:rPr>
      </w:pPr>
      <w:r w:rsidRPr="009E21DA">
        <w:rPr>
          <w:sz w:val="24"/>
          <w:szCs w:val="28"/>
          <w:lang w:val="es-MX"/>
        </w:rPr>
        <w:t>Esta carta provee recursos para ayudar a su hijo a trabajar flexiblemente con números y desarrollar un entendimiento de números del 13 al 19. ¡Al envolverlos en estas divertidas actividades y al hablar sobre matemáticas en el mundo que les rodea, su hijo desarrolla habilidades, eficacia, y una creencia que el estudio de matemáticas es esencial!</w:t>
      </w:r>
    </w:p>
    <w:p w14:paraId="6F768A6F" w14:textId="77777777" w:rsidR="009E21DA" w:rsidRPr="009E21DA" w:rsidRDefault="009E21DA" w:rsidP="009E21DA">
      <w:pPr>
        <w:rPr>
          <w:sz w:val="24"/>
          <w:szCs w:val="28"/>
          <w:lang w:val="es-MX"/>
        </w:rPr>
      </w:pPr>
    </w:p>
    <w:p w14:paraId="237D7F64" w14:textId="77777777" w:rsidR="009E21DA" w:rsidRPr="009E21DA" w:rsidRDefault="009E21DA" w:rsidP="009E21DA">
      <w:pPr>
        <w:rPr>
          <w:sz w:val="24"/>
          <w:szCs w:val="28"/>
          <w:lang w:val="es-MX"/>
        </w:rPr>
      </w:pPr>
      <w:r w:rsidRPr="009E21DA">
        <w:rPr>
          <w:sz w:val="24"/>
          <w:szCs w:val="28"/>
          <w:lang w:val="es-MX"/>
        </w:rPr>
        <w:t>Su Compañero en el Aprendizaje,</w:t>
      </w:r>
    </w:p>
    <w:p w14:paraId="208CEBFB" w14:textId="77777777" w:rsidR="009E21DA" w:rsidRPr="009E21DA" w:rsidRDefault="009E21DA" w:rsidP="009E21DA">
      <w:pPr>
        <w:rPr>
          <w:sz w:val="24"/>
          <w:szCs w:val="28"/>
          <w:lang w:val="en-US"/>
        </w:rPr>
      </w:pPr>
      <w:r w:rsidRPr="009E21DA">
        <w:rPr>
          <w:sz w:val="24"/>
          <w:szCs w:val="28"/>
          <w:lang w:val="en-US"/>
        </w:rPr>
        <w:t>_________________________</w:t>
      </w:r>
    </w:p>
    <w:p w14:paraId="13AAC1FB" w14:textId="188B6029" w:rsidR="002B6C8E" w:rsidRDefault="002B6C8E">
      <w:pPr>
        <w:jc w:val="center"/>
        <w:rPr>
          <w:b/>
          <w:sz w:val="28"/>
          <w:szCs w:val="28"/>
        </w:rPr>
      </w:pPr>
    </w:p>
    <w:p w14:paraId="3D914E50" w14:textId="60201DC4" w:rsidR="00A90311" w:rsidRDefault="009E21DA" w:rsidP="009E21DA">
      <w:pPr>
        <w:rPr>
          <w:b/>
          <w:sz w:val="28"/>
          <w:szCs w:val="28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912254" wp14:editId="5870B568">
                <wp:simplePos x="0" y="0"/>
                <wp:positionH relativeFrom="margin">
                  <wp:align>center</wp:align>
                </wp:positionH>
                <wp:positionV relativeFrom="paragraph">
                  <wp:posOffset>26117</wp:posOffset>
                </wp:positionV>
                <wp:extent cx="6657975" cy="3205538"/>
                <wp:effectExtent l="19050" t="19050" r="285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205538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0D76" id="Rounded Rectangle 1" o:spid="_x0000_s1026" style="position:absolute;margin-left:0;margin-top:2.05pt;width:524.25pt;height:252.4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" filled="f" strokecolor="black [3213]" strokeweight="2.25pt">
                <v:stroke dashstyle="1 1" endcap="round"/>
                <w10:wrap anchorx="margin"/>
              </v:roundrect>
            </w:pict>
          </mc:Fallback>
        </mc:AlternateContent>
      </w:r>
    </w:p>
    <w:p w14:paraId="76FB4831" w14:textId="198E79E4" w:rsidR="009E21DA" w:rsidRPr="009E21DA" w:rsidRDefault="009E21DA" w:rsidP="009E21DA">
      <w:pPr>
        <w:ind w:left="180" w:right="180"/>
        <w:jc w:val="center"/>
        <w:rPr>
          <w:b/>
          <w:sz w:val="24"/>
          <w:szCs w:val="28"/>
          <w:lang w:val="es-MX"/>
        </w:rPr>
      </w:pPr>
      <w:r w:rsidRPr="009E21DA">
        <w:rPr>
          <w:b/>
          <w:bCs/>
          <w:sz w:val="24"/>
          <w:szCs w:val="28"/>
          <w:lang w:val="es-MX"/>
        </w:rPr>
        <w:t>Los Estudiantes de Kínder Descomponen y Componen Números dentro de 10</w:t>
      </w:r>
    </w:p>
    <w:p w14:paraId="0579B6EA" w14:textId="77777777" w:rsidR="009E21DA" w:rsidRPr="009E21DA" w:rsidRDefault="009E21DA" w:rsidP="009E21DA">
      <w:pPr>
        <w:ind w:left="180" w:right="180"/>
        <w:rPr>
          <w:szCs w:val="28"/>
          <w:lang w:val="es-MX"/>
        </w:rPr>
      </w:pPr>
    </w:p>
    <w:p w14:paraId="1B87940C" w14:textId="1D8B5648" w:rsidR="009E21DA" w:rsidRPr="009E21DA" w:rsidRDefault="009E21DA" w:rsidP="009E21DA">
      <w:pPr>
        <w:ind w:left="180" w:right="180"/>
        <w:rPr>
          <w:szCs w:val="28"/>
          <w:lang w:val="es-MX"/>
        </w:rPr>
      </w:pPr>
      <w:r w:rsidRPr="009E21DA">
        <w:rPr>
          <w:szCs w:val="28"/>
          <w:lang w:val="es-MX"/>
        </w:rPr>
        <w:t>Los estudiantes de Kínder encuentran muchas maneras para descomponer (separar) y componer (juntar) números dentro de 10. Por ejemplo, 9 se puede separar en 9+0, 8+1, 7+2, y demás. Este trabajo ayuda a los estudiantes de Kínder a ver patrones dentro de números, desarrollar un entendimiento de relaciones entre números, y comenzar a sumar y restar con fluidez.</w:t>
      </w:r>
    </w:p>
    <w:p w14:paraId="71101DD2" w14:textId="77777777" w:rsidR="00A90311" w:rsidRPr="009E21DA" w:rsidRDefault="00A90311" w:rsidP="00CB2260">
      <w:pPr>
        <w:ind w:left="180" w:right="180"/>
        <w:jc w:val="center"/>
        <w:rPr>
          <w:b/>
          <w:sz w:val="8"/>
          <w:szCs w:val="8"/>
          <w:lang w:val="es-MX"/>
        </w:rPr>
      </w:pPr>
    </w:p>
    <w:p w14:paraId="3C3BDDB1" w14:textId="77777777" w:rsidR="009E21DA" w:rsidRPr="009E21DA" w:rsidRDefault="009E21DA" w:rsidP="009E21DA">
      <w:pPr>
        <w:tabs>
          <w:tab w:val="left" w:pos="465"/>
        </w:tabs>
        <w:ind w:left="180"/>
        <w:rPr>
          <w:b/>
          <w:szCs w:val="24"/>
          <w:lang w:val="es-MX"/>
        </w:rPr>
      </w:pPr>
      <w:r w:rsidRPr="009E21DA">
        <w:rPr>
          <w:b/>
          <w:bCs/>
          <w:szCs w:val="24"/>
          <w:lang w:val="es-MX"/>
        </w:rPr>
        <w:t>¿Cómo Pueden Ayudar los Padres?</w:t>
      </w:r>
    </w:p>
    <w:p w14:paraId="5FB4A46B" w14:textId="573327AC" w:rsidR="009E21DA" w:rsidRPr="00CD4C0B" w:rsidRDefault="009E21DA" w:rsidP="00CD4C0B">
      <w:pPr>
        <w:pStyle w:val="ListParagraph"/>
        <w:numPr>
          <w:ilvl w:val="0"/>
          <w:numId w:val="8"/>
        </w:numPr>
        <w:tabs>
          <w:tab w:val="left" w:pos="465"/>
        </w:tabs>
        <w:spacing w:line="480" w:lineRule="auto"/>
        <w:rPr>
          <w:sz w:val="20"/>
          <w:szCs w:val="24"/>
          <w:lang w:val="es-MX"/>
        </w:rPr>
      </w:pPr>
      <w:r>
        <w:rPr>
          <w:sz w:val="21"/>
          <w:szCs w:val="21"/>
          <w:lang w:val="es-MX"/>
        </w:rPr>
        <w:t xml:space="preserve">  </w:t>
      </w:r>
      <w:r w:rsidRPr="00CD4C0B">
        <w:rPr>
          <w:sz w:val="20"/>
          <w:szCs w:val="21"/>
          <w:lang w:val="es-MX"/>
        </w:rPr>
        <w:t>Complete la actividad 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Matching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Number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Pairs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for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Eight</w:t>
      </w:r>
      <w:proofErr w:type="spellEnd"/>
      <w:r w:rsidRPr="00CD4C0B">
        <w:rPr>
          <w:color w:val="0000FF"/>
          <w:sz w:val="20"/>
          <w:szCs w:val="21"/>
          <w:lang w:val="es-MX"/>
        </w:rPr>
        <w:t> </w:t>
      </w:r>
      <w:r w:rsidRPr="00CD4C0B">
        <w:rPr>
          <w:sz w:val="20"/>
          <w:szCs w:val="21"/>
          <w:lang w:val="es-MX"/>
        </w:rPr>
        <w:t xml:space="preserve">de </w:t>
      </w:r>
      <w:proofErr w:type="spellStart"/>
      <w:r w:rsidRPr="00CD4C0B">
        <w:rPr>
          <w:sz w:val="20"/>
          <w:szCs w:val="21"/>
          <w:lang w:val="es-MX"/>
        </w:rPr>
        <w:t>Dreambox</w:t>
      </w:r>
      <w:proofErr w:type="spellEnd"/>
      <w:r w:rsidRPr="00CD4C0B">
        <w:rPr>
          <w:sz w:val="20"/>
          <w:szCs w:val="21"/>
          <w:lang w:val="es-MX"/>
        </w:rPr>
        <w:t xml:space="preserve"> (haga clic, desplazarse hacia abajo).</w:t>
      </w:r>
    </w:p>
    <w:p w14:paraId="1E14DF08" w14:textId="4ADD184B" w:rsidR="009E21DA" w:rsidRPr="00CD4C0B" w:rsidRDefault="009E21DA" w:rsidP="00CD4C0B">
      <w:pPr>
        <w:pStyle w:val="ListParagraph"/>
        <w:numPr>
          <w:ilvl w:val="0"/>
          <w:numId w:val="8"/>
        </w:numPr>
        <w:tabs>
          <w:tab w:val="left" w:pos="465"/>
        </w:tabs>
        <w:spacing w:line="480" w:lineRule="auto"/>
        <w:rPr>
          <w:sz w:val="20"/>
          <w:szCs w:val="21"/>
          <w:lang w:val="es-MX"/>
        </w:rPr>
      </w:pPr>
      <w:r w:rsidRPr="00CD4C0B">
        <w:rPr>
          <w:sz w:val="20"/>
          <w:szCs w:val="21"/>
          <w:lang w:val="es-MX"/>
        </w:rPr>
        <w:t xml:space="preserve">  Complete la actividad 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Matching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Number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Pairs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for</w:t>
      </w:r>
      <w:proofErr w:type="spellEnd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color w:val="0000FF"/>
          <w:sz w:val="20"/>
          <w:szCs w:val="21"/>
          <w:u w:val="single"/>
          <w:lang w:val="es-MX"/>
        </w:rPr>
        <w:t>Nine</w:t>
      </w:r>
      <w:proofErr w:type="spellEnd"/>
      <w:r w:rsidRPr="00CD4C0B">
        <w:rPr>
          <w:color w:val="0000FF"/>
          <w:sz w:val="20"/>
          <w:szCs w:val="21"/>
          <w:lang w:val="es-MX"/>
        </w:rPr>
        <w:t> </w:t>
      </w:r>
      <w:r w:rsidRPr="00CD4C0B">
        <w:rPr>
          <w:sz w:val="20"/>
          <w:szCs w:val="21"/>
          <w:lang w:val="es-MX"/>
        </w:rPr>
        <w:t xml:space="preserve">de </w:t>
      </w:r>
      <w:proofErr w:type="spellStart"/>
      <w:r w:rsidRPr="00CD4C0B">
        <w:rPr>
          <w:sz w:val="20"/>
          <w:szCs w:val="21"/>
          <w:lang w:val="es-MX"/>
        </w:rPr>
        <w:t>Dreambox</w:t>
      </w:r>
      <w:proofErr w:type="spellEnd"/>
      <w:r w:rsidRPr="00CD4C0B">
        <w:rPr>
          <w:sz w:val="20"/>
          <w:szCs w:val="21"/>
          <w:lang w:val="es-MX"/>
        </w:rPr>
        <w:t xml:space="preserve"> (haga clic, desplazarse hacia abajo).</w:t>
      </w:r>
    </w:p>
    <w:p w14:paraId="67CAE0D7" w14:textId="007A7DDB" w:rsidR="009E21DA" w:rsidRPr="00CD4C0B" w:rsidRDefault="00CD4C0B" w:rsidP="00CD4C0B">
      <w:pPr>
        <w:pStyle w:val="ListParagraph"/>
        <w:numPr>
          <w:ilvl w:val="0"/>
          <w:numId w:val="8"/>
        </w:numPr>
        <w:tabs>
          <w:tab w:val="left" w:pos="465"/>
        </w:tabs>
        <w:spacing w:line="480" w:lineRule="auto"/>
        <w:rPr>
          <w:sz w:val="20"/>
          <w:szCs w:val="21"/>
          <w:lang w:val="es-MX"/>
        </w:rPr>
      </w:pPr>
      <w:r w:rsidRPr="00CD4C0B">
        <w:rPr>
          <w:sz w:val="20"/>
          <w:szCs w:val="21"/>
          <w:lang w:val="es-MX"/>
        </w:rPr>
        <w:t xml:space="preserve">  </w:t>
      </w:r>
      <w:r w:rsidR="009E21DA" w:rsidRPr="00CD4C0B">
        <w:rPr>
          <w:sz w:val="20"/>
          <w:szCs w:val="21"/>
          <w:lang w:val="es-MX"/>
        </w:rPr>
        <w:t>Complete la actividad </w:t>
      </w:r>
      <w:proofErr w:type="spellStart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>Matching</w:t>
      </w:r>
      <w:proofErr w:type="spellEnd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>Number</w:t>
      </w:r>
      <w:proofErr w:type="spellEnd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>Pairs</w:t>
      </w:r>
      <w:proofErr w:type="spellEnd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</w:t>
      </w:r>
      <w:proofErr w:type="spellStart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>for</w:t>
      </w:r>
      <w:proofErr w:type="spellEnd"/>
      <w:r w:rsidR="009E21DA" w:rsidRPr="00CD4C0B">
        <w:rPr>
          <w:b/>
          <w:bCs/>
          <w:color w:val="0000FF"/>
          <w:sz w:val="20"/>
          <w:szCs w:val="21"/>
          <w:u w:val="single"/>
          <w:lang w:val="es-MX"/>
        </w:rPr>
        <w:t xml:space="preserve"> Ten</w:t>
      </w:r>
      <w:r w:rsidR="009E21DA" w:rsidRPr="00CD4C0B">
        <w:rPr>
          <w:color w:val="0000FF"/>
          <w:sz w:val="20"/>
          <w:szCs w:val="21"/>
          <w:lang w:val="es-MX"/>
        </w:rPr>
        <w:t> </w:t>
      </w:r>
      <w:r w:rsidR="009E21DA" w:rsidRPr="00CD4C0B">
        <w:rPr>
          <w:sz w:val="20"/>
          <w:szCs w:val="21"/>
          <w:lang w:val="es-MX"/>
        </w:rPr>
        <w:t xml:space="preserve">de </w:t>
      </w:r>
      <w:proofErr w:type="spellStart"/>
      <w:r w:rsidR="009E21DA" w:rsidRPr="00CD4C0B">
        <w:rPr>
          <w:sz w:val="20"/>
          <w:szCs w:val="21"/>
          <w:lang w:val="es-MX"/>
        </w:rPr>
        <w:t>Dreambox</w:t>
      </w:r>
      <w:proofErr w:type="spellEnd"/>
      <w:r w:rsidR="009E21DA" w:rsidRPr="00CD4C0B">
        <w:rPr>
          <w:sz w:val="20"/>
          <w:szCs w:val="21"/>
          <w:lang w:val="es-MX"/>
        </w:rPr>
        <w:t xml:space="preserve"> (haga clic, desplazarse hacia abajo).</w:t>
      </w:r>
    </w:p>
    <w:p w14:paraId="137D8309" w14:textId="4EDEA006" w:rsidR="009E21DA" w:rsidRPr="00CD4C0B" w:rsidRDefault="00CD4C0B" w:rsidP="00CD4C0B">
      <w:pPr>
        <w:pStyle w:val="ListParagraph"/>
        <w:numPr>
          <w:ilvl w:val="0"/>
          <w:numId w:val="8"/>
        </w:numPr>
        <w:tabs>
          <w:tab w:val="left" w:pos="465"/>
        </w:tabs>
        <w:spacing w:line="480" w:lineRule="auto"/>
        <w:rPr>
          <w:b/>
          <w:sz w:val="20"/>
          <w:szCs w:val="21"/>
          <w:lang w:val="en-US"/>
        </w:rPr>
      </w:pPr>
      <w:r w:rsidRPr="00CD4C0B">
        <w:rPr>
          <w:b/>
          <w:sz w:val="20"/>
          <w:szCs w:val="21"/>
          <w:lang w:val="es-MX"/>
        </w:rPr>
        <w:t xml:space="preserve">  </w:t>
      </w:r>
      <w:r w:rsidR="009E21DA" w:rsidRPr="00CD4C0B">
        <w:rPr>
          <w:sz w:val="20"/>
          <w:szCs w:val="21"/>
          <w:lang w:val="en-US"/>
        </w:rPr>
        <w:t xml:space="preserve">Complete la </w:t>
      </w:r>
      <w:proofErr w:type="spellStart"/>
      <w:r w:rsidR="009E21DA" w:rsidRPr="00CD4C0B">
        <w:rPr>
          <w:sz w:val="20"/>
          <w:szCs w:val="21"/>
          <w:lang w:val="en-US"/>
        </w:rPr>
        <w:t>actividad</w:t>
      </w:r>
      <w:proofErr w:type="spellEnd"/>
      <w:r w:rsidR="009E21DA" w:rsidRPr="00CD4C0B">
        <w:rPr>
          <w:b/>
          <w:sz w:val="20"/>
          <w:szCs w:val="21"/>
          <w:lang w:val="en-US"/>
        </w:rPr>
        <w:t> </w:t>
      </w:r>
      <w:r w:rsidR="009E21DA" w:rsidRPr="00CD4C0B">
        <w:rPr>
          <w:b/>
          <w:bCs/>
          <w:color w:val="0000FF"/>
          <w:sz w:val="20"/>
          <w:szCs w:val="21"/>
          <w:u w:val="single"/>
          <w:lang w:val="en-US"/>
        </w:rPr>
        <w:t>Missing Addends to 10</w:t>
      </w:r>
      <w:r w:rsidR="009E21DA" w:rsidRPr="00CD4C0B">
        <w:rPr>
          <w:b/>
          <w:bCs/>
          <w:sz w:val="20"/>
          <w:szCs w:val="21"/>
          <w:lang w:val="en-US"/>
        </w:rPr>
        <w:t> </w:t>
      </w:r>
      <w:r w:rsidR="009E21DA" w:rsidRPr="00CD4C0B">
        <w:rPr>
          <w:sz w:val="20"/>
          <w:szCs w:val="21"/>
          <w:lang w:val="en-US"/>
        </w:rPr>
        <w:t>de</w:t>
      </w:r>
      <w:r w:rsidR="009E21DA" w:rsidRPr="00CD4C0B">
        <w:rPr>
          <w:bCs/>
          <w:sz w:val="20"/>
          <w:szCs w:val="21"/>
          <w:lang w:val="en-US"/>
        </w:rPr>
        <w:t> </w:t>
      </w:r>
      <w:r w:rsidR="009E21DA" w:rsidRPr="00CD4C0B">
        <w:rPr>
          <w:sz w:val="20"/>
          <w:szCs w:val="21"/>
          <w:lang w:val="en-US"/>
        </w:rPr>
        <w:t>Mega Math.</w:t>
      </w:r>
    </w:p>
    <w:p w14:paraId="380CB68B" w14:textId="251E52F8" w:rsidR="009E21DA" w:rsidRPr="00CD4C0B" w:rsidRDefault="00CD4C0B" w:rsidP="00CD4C0B">
      <w:pPr>
        <w:pStyle w:val="ListParagraph"/>
        <w:numPr>
          <w:ilvl w:val="0"/>
          <w:numId w:val="8"/>
        </w:numPr>
        <w:tabs>
          <w:tab w:val="left" w:pos="465"/>
        </w:tabs>
        <w:spacing w:line="480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  </w:t>
      </w:r>
      <w:r w:rsidR="009E21DA" w:rsidRPr="00CD4C0B">
        <w:rPr>
          <w:sz w:val="21"/>
          <w:szCs w:val="21"/>
          <w:lang w:val="en-US"/>
        </w:rPr>
        <w:t>Lea</w:t>
      </w:r>
      <w:r w:rsidR="009E21DA" w:rsidRPr="009E21DA">
        <w:rPr>
          <w:b/>
          <w:sz w:val="21"/>
          <w:szCs w:val="21"/>
          <w:lang w:val="en-US"/>
        </w:rPr>
        <w:t> </w:t>
      </w:r>
      <w:r w:rsidR="009E21DA" w:rsidRPr="009E21DA">
        <w:rPr>
          <w:b/>
          <w:bCs/>
          <w:sz w:val="21"/>
          <w:szCs w:val="21"/>
          <w:u w:val="single"/>
          <w:lang w:val="en-US"/>
        </w:rPr>
        <w:t>Ten Black Dots</w:t>
      </w:r>
      <w:r w:rsidR="009E21DA" w:rsidRPr="009E21DA">
        <w:rPr>
          <w:b/>
          <w:sz w:val="21"/>
          <w:szCs w:val="21"/>
          <w:lang w:val="en-US"/>
        </w:rPr>
        <w:t> </w:t>
      </w:r>
      <w:r w:rsidR="009E21DA" w:rsidRPr="00CD4C0B">
        <w:rPr>
          <w:sz w:val="21"/>
          <w:szCs w:val="21"/>
          <w:lang w:val="en-US"/>
        </w:rPr>
        <w:t>de Donald Crews.</w:t>
      </w:r>
    </w:p>
    <w:p w14:paraId="041D9D07" w14:textId="4EBBA681" w:rsidR="00CB2260" w:rsidRDefault="009E21DA" w:rsidP="00CD4C0B">
      <w:pPr>
        <w:tabs>
          <w:tab w:val="left" w:pos="465"/>
        </w:tabs>
        <w:spacing w:line="360" w:lineRule="auto"/>
        <w:ind w:left="180"/>
        <w:rPr>
          <w:b/>
          <w:sz w:val="24"/>
          <w:szCs w:val="24"/>
        </w:rPr>
      </w:pPr>
      <w:r w:rsidRPr="009E21DA">
        <w:rPr>
          <w:b/>
          <w:sz w:val="24"/>
          <w:szCs w:val="24"/>
          <w:lang w:val="en-US"/>
        </w:rPr>
        <w:lastRenderedPageBreak/>
        <w:t> </w:t>
      </w:r>
      <w:r w:rsidR="00551CD1"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79AB1C" wp14:editId="22A6179B">
                <wp:simplePos x="0" y="0"/>
                <wp:positionH relativeFrom="column">
                  <wp:posOffset>-4341</wp:posOffset>
                </wp:positionH>
                <wp:positionV relativeFrom="paragraph">
                  <wp:posOffset>7958</wp:posOffset>
                </wp:positionV>
                <wp:extent cx="6657975" cy="4305782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305782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D8352" id="Rounded Rectangle 2" o:spid="_x0000_s1026" style="position:absolute;margin-left:-.35pt;margin-top:.65pt;width:524.25pt;height:3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Z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" filled="f" strokecolor="black [3213]" strokeweight="2.25pt">
                <v:stroke dashstyle="1 1" endcap="round"/>
              </v:roundrect>
            </w:pict>
          </mc:Fallback>
        </mc:AlternateContent>
      </w:r>
    </w:p>
    <w:p w14:paraId="7A3D6D23" w14:textId="526C36C3" w:rsidR="00CD4C0B" w:rsidRPr="00CD4C0B" w:rsidRDefault="00CD4C0B" w:rsidP="00CD4C0B">
      <w:pPr>
        <w:spacing w:line="240" w:lineRule="auto"/>
        <w:ind w:left="187" w:right="187"/>
        <w:jc w:val="center"/>
        <w:rPr>
          <w:b/>
          <w:sz w:val="28"/>
          <w:szCs w:val="28"/>
          <w:lang w:val="es-MX"/>
        </w:rPr>
      </w:pPr>
      <w:r w:rsidRPr="00CD4C0B">
        <w:rPr>
          <w:b/>
          <w:bCs/>
          <w:sz w:val="28"/>
          <w:szCs w:val="28"/>
          <w:lang w:val="es-MX"/>
        </w:rPr>
        <w:t>Los Estudiantes de Kínder Suman y Restan dentro de 5 con Fluidez</w:t>
      </w:r>
    </w:p>
    <w:p w14:paraId="1BC4E256" w14:textId="77777777" w:rsidR="00CD4C0B" w:rsidRDefault="00CD4C0B" w:rsidP="00CD4C0B">
      <w:pPr>
        <w:spacing w:line="240" w:lineRule="auto"/>
        <w:ind w:left="187" w:right="187"/>
        <w:rPr>
          <w:sz w:val="23"/>
          <w:szCs w:val="23"/>
          <w:lang w:val="es-MX"/>
        </w:rPr>
      </w:pPr>
    </w:p>
    <w:p w14:paraId="4B2E55E9" w14:textId="4F4C156A" w:rsidR="00CD4C0B" w:rsidRPr="00CD4C0B" w:rsidRDefault="00CD4C0B" w:rsidP="00CD4C0B">
      <w:pPr>
        <w:spacing w:line="240" w:lineRule="auto"/>
        <w:ind w:left="187" w:right="187"/>
        <w:rPr>
          <w:sz w:val="23"/>
          <w:szCs w:val="23"/>
          <w:lang w:val="es-MX"/>
        </w:rPr>
      </w:pPr>
      <w:r w:rsidRPr="00CD4C0B">
        <w:rPr>
          <w:sz w:val="23"/>
          <w:szCs w:val="23"/>
          <w:lang w:val="es-MX"/>
        </w:rPr>
        <w:t>Al final del año escolar, los estudiantes de Kínder suman y restan dentro de cinco con fluidez. Cuando un estudiante de Kínder tiene fluidez, son </w:t>
      </w:r>
      <w:r w:rsidRPr="00CD4C0B">
        <w:rPr>
          <w:sz w:val="23"/>
          <w:szCs w:val="23"/>
          <w:u w:val="single"/>
          <w:lang w:val="es-MX"/>
        </w:rPr>
        <w:t>precisos</w:t>
      </w:r>
      <w:r w:rsidRPr="00CD4C0B">
        <w:rPr>
          <w:sz w:val="23"/>
          <w:szCs w:val="23"/>
          <w:lang w:val="es-MX"/>
        </w:rPr>
        <w:t>, </w:t>
      </w:r>
      <w:r w:rsidRPr="00CD4C0B">
        <w:rPr>
          <w:sz w:val="23"/>
          <w:szCs w:val="23"/>
          <w:u w:val="single"/>
          <w:lang w:val="es-MX"/>
        </w:rPr>
        <w:t>eficaces</w:t>
      </w:r>
      <w:r w:rsidRPr="00CD4C0B">
        <w:rPr>
          <w:sz w:val="23"/>
          <w:szCs w:val="23"/>
          <w:lang w:val="es-MX"/>
        </w:rPr>
        <w:t>, y </w:t>
      </w:r>
      <w:r w:rsidRPr="00CD4C0B">
        <w:rPr>
          <w:sz w:val="23"/>
          <w:szCs w:val="23"/>
          <w:u w:val="single"/>
          <w:lang w:val="es-MX"/>
        </w:rPr>
        <w:t>flexibles</w:t>
      </w:r>
      <w:r w:rsidRPr="00CD4C0B">
        <w:rPr>
          <w:sz w:val="23"/>
          <w:szCs w:val="23"/>
          <w:lang w:val="es-MX"/>
        </w:rPr>
        <w:t>. Son </w:t>
      </w:r>
      <w:r w:rsidRPr="00CD4C0B">
        <w:rPr>
          <w:sz w:val="23"/>
          <w:szCs w:val="23"/>
          <w:u w:val="single"/>
          <w:lang w:val="es-MX"/>
        </w:rPr>
        <w:t>precisos</w:t>
      </w:r>
      <w:r w:rsidRPr="00CD4C0B">
        <w:rPr>
          <w:sz w:val="23"/>
          <w:szCs w:val="23"/>
          <w:lang w:val="es-MX"/>
        </w:rPr>
        <w:t> cuando obtienen una respuesta correcta. Un estudiante de Kínder es </w:t>
      </w:r>
      <w:r w:rsidRPr="00CD4C0B">
        <w:rPr>
          <w:sz w:val="23"/>
          <w:szCs w:val="23"/>
          <w:u w:val="single"/>
          <w:lang w:val="es-MX"/>
        </w:rPr>
        <w:t>eficaz</w:t>
      </w:r>
      <w:r w:rsidRPr="00CD4C0B">
        <w:rPr>
          <w:sz w:val="23"/>
          <w:szCs w:val="23"/>
          <w:lang w:val="es-MX"/>
        </w:rPr>
        <w:t> cuando resuelve un problema fácilmente, dentro de una cantidad de tiempo razonable. Son </w:t>
      </w:r>
      <w:r w:rsidRPr="00CD4C0B">
        <w:rPr>
          <w:sz w:val="23"/>
          <w:szCs w:val="23"/>
          <w:u w:val="single"/>
          <w:lang w:val="es-MX"/>
        </w:rPr>
        <w:t>flexibles</w:t>
      </w:r>
      <w:r w:rsidRPr="00CD4C0B">
        <w:rPr>
          <w:sz w:val="23"/>
          <w:szCs w:val="23"/>
          <w:lang w:val="es-MX"/>
        </w:rPr>
        <w:t> cuando saben una variedad de estrategias para resolver un problema y al escoger el más apropiado. Por ejemplo, al sumar 4+1, los estudiantes de Kínder pueden sencillamente decir el número siguiente en la secuencia de contar...5.</w:t>
      </w:r>
    </w:p>
    <w:p w14:paraId="4BA2A81B" w14:textId="77777777" w:rsidR="00CD4C0B" w:rsidRPr="00CD4C0B" w:rsidRDefault="00CD4C0B" w:rsidP="00CD4C0B">
      <w:pPr>
        <w:spacing w:line="240" w:lineRule="auto"/>
        <w:ind w:left="180" w:right="180"/>
        <w:jc w:val="center"/>
        <w:rPr>
          <w:b/>
          <w:sz w:val="28"/>
          <w:szCs w:val="28"/>
          <w:lang w:val="es-MX"/>
        </w:rPr>
      </w:pPr>
      <w:r w:rsidRPr="00CD4C0B">
        <w:rPr>
          <w:b/>
          <w:sz w:val="28"/>
          <w:szCs w:val="28"/>
          <w:lang w:val="es-MX"/>
        </w:rPr>
        <w:t> </w:t>
      </w:r>
    </w:p>
    <w:p w14:paraId="2EAB0D52" w14:textId="4F198444" w:rsidR="00CD4C0B" w:rsidRPr="00CD4C0B" w:rsidRDefault="00CD4C0B" w:rsidP="00CD4C0B">
      <w:pPr>
        <w:tabs>
          <w:tab w:val="left" w:pos="465"/>
        </w:tabs>
        <w:ind w:right="180"/>
        <w:rPr>
          <w:b/>
          <w:bCs/>
          <w:noProof/>
          <w:sz w:val="24"/>
          <w:szCs w:val="24"/>
          <w:lang w:val="es-MX"/>
        </w:rPr>
      </w:pPr>
      <w:r>
        <w:rPr>
          <w:b/>
          <w:bCs/>
          <w:noProof/>
          <w:sz w:val="24"/>
          <w:szCs w:val="24"/>
          <w:lang w:val="es-MX"/>
        </w:rPr>
        <w:t xml:space="preserve">   ¿</w:t>
      </w:r>
      <w:r w:rsidRPr="00CD4C0B">
        <w:rPr>
          <w:b/>
          <w:bCs/>
          <w:noProof/>
          <w:sz w:val="24"/>
          <w:szCs w:val="24"/>
          <w:lang w:val="es-MX"/>
        </w:rPr>
        <w:t>Cómo pueden Ayudar los Padres?</w:t>
      </w:r>
    </w:p>
    <w:p w14:paraId="3667B035" w14:textId="1AAC60D2" w:rsidR="00CD4C0B" w:rsidRPr="00CD4C0B" w:rsidRDefault="00CD4C0B" w:rsidP="00CD4C0B">
      <w:pPr>
        <w:pStyle w:val="ListParagraph"/>
        <w:numPr>
          <w:ilvl w:val="0"/>
          <w:numId w:val="9"/>
        </w:numPr>
        <w:tabs>
          <w:tab w:val="left" w:pos="465"/>
        </w:tabs>
        <w:ind w:right="180"/>
        <w:rPr>
          <w:sz w:val="24"/>
          <w:szCs w:val="24"/>
        </w:rPr>
      </w:pPr>
      <w:r w:rsidRPr="00CD4C0B">
        <w:rPr>
          <w:sz w:val="24"/>
          <w:szCs w:val="24"/>
          <w:lang w:val="es-MX"/>
        </w:rPr>
        <w:t>Juegue </w:t>
      </w:r>
      <w:proofErr w:type="spellStart"/>
      <w:r w:rsidRPr="00CD4C0B">
        <w:rPr>
          <w:b/>
          <w:bCs/>
          <w:sz w:val="24"/>
          <w:szCs w:val="24"/>
          <w:u w:val="single"/>
          <w:lang w:val="es-MX"/>
        </w:rPr>
        <w:t>Hide</w:t>
      </w:r>
      <w:proofErr w:type="spellEnd"/>
      <w:r w:rsidRPr="00CD4C0B">
        <w:rPr>
          <w:b/>
          <w:bCs/>
          <w:sz w:val="24"/>
          <w:szCs w:val="24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sz w:val="24"/>
          <w:szCs w:val="24"/>
          <w:u w:val="single"/>
          <w:lang w:val="es-MX"/>
        </w:rPr>
        <w:t>the</w:t>
      </w:r>
      <w:proofErr w:type="spellEnd"/>
      <w:r w:rsidRPr="00CD4C0B">
        <w:rPr>
          <w:b/>
          <w:bCs/>
          <w:sz w:val="24"/>
          <w:szCs w:val="24"/>
          <w:u w:val="single"/>
          <w:lang w:val="es-MX"/>
        </w:rPr>
        <w:t xml:space="preserve"> </w:t>
      </w:r>
      <w:proofErr w:type="spellStart"/>
      <w:r w:rsidRPr="00CD4C0B">
        <w:rPr>
          <w:b/>
          <w:bCs/>
          <w:sz w:val="24"/>
          <w:szCs w:val="24"/>
          <w:u w:val="single"/>
          <w:lang w:val="es-MX"/>
        </w:rPr>
        <w:t>Coins</w:t>
      </w:r>
      <w:proofErr w:type="spellEnd"/>
      <w:r w:rsidRPr="00CD4C0B">
        <w:rPr>
          <w:b/>
          <w:bCs/>
          <w:sz w:val="24"/>
          <w:szCs w:val="24"/>
          <w:lang w:val="es-MX"/>
        </w:rPr>
        <w:t> </w:t>
      </w:r>
      <w:r w:rsidRPr="00CD4C0B">
        <w:rPr>
          <w:b/>
          <w:bCs/>
          <w:sz w:val="24"/>
          <w:szCs w:val="24"/>
          <w:u w:val="single"/>
          <w:lang w:val="es-MX"/>
        </w:rPr>
        <w:t>(Esconde las Monedas)</w:t>
      </w:r>
      <w:r w:rsidRPr="00CD4C0B">
        <w:rPr>
          <w:sz w:val="24"/>
          <w:szCs w:val="24"/>
          <w:lang w:val="es-MX"/>
        </w:rPr>
        <w:t>:   Ponga un grupo de monedas (ej. cuatro monedas) en su mano, y muéstreselos a su hijo. Remueva parte del grupo y póngalo detrás de su espalda. Su hijo ve las monedas que todavía están en su mano, y determina la cantidad escondida detrás de su espalda.</w:t>
      </w:r>
      <w:r>
        <w:rPr>
          <w:sz w:val="24"/>
          <w:szCs w:val="24"/>
          <w:lang w:val="es-MX"/>
        </w:rPr>
        <w:t xml:space="preserve">  </w:t>
      </w:r>
    </w:p>
    <w:p w14:paraId="1EDA6FAA" w14:textId="77777777" w:rsidR="00450846" w:rsidRDefault="00450846" w:rsidP="00450846">
      <w:pPr>
        <w:pStyle w:val="ListParagraph"/>
        <w:tabs>
          <w:tab w:val="left" w:pos="465"/>
        </w:tabs>
        <w:ind w:left="900" w:right="180"/>
        <w:rPr>
          <w:sz w:val="24"/>
          <w:szCs w:val="24"/>
        </w:rPr>
      </w:pPr>
      <w:r w:rsidRPr="0045084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 wp14:anchorId="164A4625" wp14:editId="3A71BC94">
            <wp:simplePos x="0" y="0"/>
            <wp:positionH relativeFrom="column">
              <wp:posOffset>4802650</wp:posOffset>
            </wp:positionH>
            <wp:positionV relativeFrom="paragraph">
              <wp:posOffset>143510</wp:posOffset>
            </wp:positionV>
            <wp:extent cx="1744345" cy="906780"/>
            <wp:effectExtent l="0" t="0" r="8255" b="7620"/>
            <wp:wrapTight wrapText="bothSides">
              <wp:wrapPolygon edited="0">
                <wp:start x="0" y="0"/>
                <wp:lineTo x="0" y="21328"/>
                <wp:lineTo x="21466" y="21328"/>
                <wp:lineTo x="21466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33687" r="22236" b="4300"/>
                    <a:stretch/>
                  </pic:blipFill>
                  <pic:spPr>
                    <a:xfrm>
                      <a:off x="0" y="0"/>
                      <a:ext cx="17443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8458" w14:textId="1FE0526F" w:rsidR="00CB2260" w:rsidRPr="00CB2260" w:rsidRDefault="00CD4C0B" w:rsidP="00CD4C0B">
      <w:pPr>
        <w:pStyle w:val="ListParagraph"/>
        <w:numPr>
          <w:ilvl w:val="0"/>
          <w:numId w:val="7"/>
        </w:numPr>
        <w:tabs>
          <w:tab w:val="left" w:pos="465"/>
        </w:tabs>
        <w:ind w:right="180"/>
        <w:rPr>
          <w:b/>
          <w:sz w:val="24"/>
          <w:szCs w:val="24"/>
        </w:rPr>
      </w:pPr>
      <w:proofErr w:type="spellStart"/>
      <w:r w:rsidRPr="00CD4C0B">
        <w:rPr>
          <w:sz w:val="24"/>
          <w:szCs w:val="24"/>
        </w:rPr>
        <w:t>Juegue</w:t>
      </w:r>
      <w:proofErr w:type="spellEnd"/>
      <w:r w:rsidRPr="00CD4C0B">
        <w:rPr>
          <w:sz w:val="24"/>
          <w:szCs w:val="24"/>
        </w:rPr>
        <w:t> </w:t>
      </w:r>
      <w:r w:rsidRPr="00CD4C0B">
        <w:rPr>
          <w:b/>
          <w:bCs/>
          <w:sz w:val="24"/>
          <w:szCs w:val="24"/>
          <w:u w:val="single"/>
        </w:rPr>
        <w:t>How Many Do I Need?</w:t>
      </w:r>
      <w:r w:rsidRPr="00CD4C0B">
        <w:rPr>
          <w:sz w:val="24"/>
          <w:szCs w:val="24"/>
        </w:rPr>
        <w:t>  </w:t>
      </w:r>
      <w:r w:rsidRPr="00CD4C0B">
        <w:rPr>
          <w:sz w:val="24"/>
          <w:szCs w:val="24"/>
          <w:lang w:val="es-MX"/>
        </w:rPr>
        <w:t>(</w:t>
      </w:r>
      <w:r w:rsidRPr="00CD4C0B">
        <w:rPr>
          <w:b/>
          <w:bCs/>
          <w:sz w:val="24"/>
          <w:szCs w:val="24"/>
          <w:lang w:val="es-MX"/>
        </w:rPr>
        <w:t>¿</w:t>
      </w:r>
      <w:r w:rsidRPr="00CD4C0B">
        <w:rPr>
          <w:b/>
          <w:bCs/>
          <w:sz w:val="24"/>
          <w:szCs w:val="24"/>
          <w:u w:val="single"/>
          <w:lang w:val="es-MX"/>
        </w:rPr>
        <w:t>Cuántos necesito?</w:t>
      </w:r>
      <w:r w:rsidRPr="00CD4C0B">
        <w:rPr>
          <w:sz w:val="24"/>
          <w:szCs w:val="24"/>
          <w:lang w:val="es-MX"/>
        </w:rPr>
        <w:t>) Muéstrele a su hijo un grupo pequeño de centavos u otros objetos (ej. 2 carros de juguete). Diga: </w:t>
      </w:r>
      <w:r w:rsidRPr="00CD4C0B">
        <w:rPr>
          <w:i/>
          <w:iCs/>
          <w:sz w:val="24"/>
          <w:szCs w:val="24"/>
          <w:lang w:val="es-MX"/>
        </w:rPr>
        <w:t xml:space="preserve">Tengo dos carros de juguete. Quiero cinco carros de juguete. </w:t>
      </w:r>
      <w:r w:rsidRPr="00CD4C0B">
        <w:rPr>
          <w:i/>
          <w:iCs/>
          <w:sz w:val="24"/>
          <w:szCs w:val="24"/>
        </w:rPr>
        <w:t>¿</w:t>
      </w:r>
      <w:proofErr w:type="spellStart"/>
      <w:r w:rsidRPr="00CD4C0B">
        <w:rPr>
          <w:i/>
          <w:iCs/>
          <w:sz w:val="24"/>
          <w:szCs w:val="24"/>
        </w:rPr>
        <w:t>Cuantos</w:t>
      </w:r>
      <w:proofErr w:type="spellEnd"/>
      <w:r w:rsidRPr="00CD4C0B">
        <w:rPr>
          <w:i/>
          <w:iCs/>
          <w:sz w:val="24"/>
          <w:szCs w:val="24"/>
        </w:rPr>
        <w:t xml:space="preserve"> </w:t>
      </w:r>
      <w:proofErr w:type="spellStart"/>
      <w:r w:rsidRPr="00CD4C0B">
        <w:rPr>
          <w:i/>
          <w:iCs/>
          <w:sz w:val="24"/>
          <w:szCs w:val="24"/>
        </w:rPr>
        <w:t>necesito</w:t>
      </w:r>
      <w:proofErr w:type="spellEnd"/>
      <w:r w:rsidRPr="00CD4C0B">
        <w:rPr>
          <w:i/>
          <w:iCs/>
          <w:sz w:val="24"/>
          <w:szCs w:val="24"/>
        </w:rPr>
        <w:t>?</w:t>
      </w:r>
      <w:r w:rsidRPr="00CB2260">
        <w:rPr>
          <w:b/>
          <w:sz w:val="24"/>
          <w:szCs w:val="24"/>
        </w:rPr>
        <w:t xml:space="preserve"> </w:t>
      </w:r>
    </w:p>
    <w:p w14:paraId="0B9B1A95" w14:textId="77777777" w:rsidR="00CB2260" w:rsidRDefault="00CB2260" w:rsidP="00566964">
      <w:pPr>
        <w:rPr>
          <w:b/>
          <w:sz w:val="24"/>
          <w:szCs w:val="24"/>
        </w:rPr>
      </w:pPr>
    </w:p>
    <w:p w14:paraId="58578E49" w14:textId="77777777" w:rsidR="00450846" w:rsidRDefault="00450846" w:rsidP="00566964">
      <w:pPr>
        <w:rPr>
          <w:b/>
          <w:sz w:val="24"/>
          <w:szCs w:val="24"/>
        </w:rPr>
      </w:pPr>
    </w:p>
    <w:p w14:paraId="31FA5D4A" w14:textId="77777777" w:rsidR="00450846" w:rsidRPr="00551CD1" w:rsidRDefault="00450846" w:rsidP="00566964">
      <w:pPr>
        <w:rPr>
          <w:b/>
          <w:sz w:val="36"/>
          <w:szCs w:val="36"/>
        </w:rPr>
      </w:pPr>
    </w:p>
    <w:p w14:paraId="6CD9A065" w14:textId="77777777" w:rsidR="00CB2260" w:rsidRPr="00CD4C0B" w:rsidRDefault="00CB2260" w:rsidP="00CB2260">
      <w:pPr>
        <w:rPr>
          <w:b/>
          <w:szCs w:val="24"/>
        </w:rPr>
      </w:pPr>
      <w:r w:rsidRPr="00A90311">
        <w:rPr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C4A04" wp14:editId="47904389">
                <wp:simplePos x="0" y="0"/>
                <wp:positionH relativeFrom="column">
                  <wp:posOffset>-4341</wp:posOffset>
                </wp:positionH>
                <wp:positionV relativeFrom="paragraph">
                  <wp:posOffset>29498</wp:posOffset>
                </wp:positionV>
                <wp:extent cx="6657975" cy="3842795"/>
                <wp:effectExtent l="19050" t="19050" r="2857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842795"/>
                        </a:xfrm>
                        <a:prstGeom prst="roundRect">
                          <a:avLst>
                            <a:gd name="adj" fmla="val 6118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0679C" id="Rounded Rectangle 5" o:spid="_x0000_s1026" style="position:absolute;margin-left:-.35pt;margin-top:2.3pt;width:524.25pt;height:30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" filled="f" strokecolor="black [3213]" strokeweight="2.25pt">
                <v:stroke dashstyle="1 1" endcap="round"/>
              </v:roundrect>
            </w:pict>
          </mc:Fallback>
        </mc:AlternateContent>
      </w:r>
    </w:p>
    <w:p w14:paraId="73EB2B97" w14:textId="210D8FA6" w:rsidR="00CB2260" w:rsidRPr="00CD4C0B" w:rsidRDefault="00CD4C0B" w:rsidP="00CB2260">
      <w:pPr>
        <w:spacing w:line="240" w:lineRule="auto"/>
        <w:ind w:left="180" w:right="180"/>
        <w:jc w:val="center"/>
        <w:rPr>
          <w:b/>
          <w:sz w:val="24"/>
          <w:szCs w:val="28"/>
          <w:lang w:val="es-MX"/>
        </w:rPr>
      </w:pPr>
      <w:r w:rsidRPr="00CD4C0B">
        <w:rPr>
          <w:b/>
          <w:sz w:val="24"/>
          <w:szCs w:val="28"/>
          <w:lang w:val="es-MX"/>
        </w:rPr>
        <w:t>Lo</w:t>
      </w:r>
      <w:r>
        <w:rPr>
          <w:b/>
          <w:sz w:val="24"/>
          <w:szCs w:val="28"/>
          <w:lang w:val="es-MX"/>
        </w:rPr>
        <w:t>s</w:t>
      </w:r>
      <w:r w:rsidRPr="00CD4C0B">
        <w:rPr>
          <w:b/>
          <w:sz w:val="24"/>
          <w:szCs w:val="28"/>
          <w:lang w:val="es-MX"/>
        </w:rPr>
        <w:t xml:space="preserve"> Estudiantes de Kínder</w:t>
      </w:r>
      <w:r w:rsidR="00CB2260" w:rsidRPr="00CD4C0B">
        <w:rPr>
          <w:b/>
          <w:sz w:val="24"/>
          <w:szCs w:val="28"/>
          <w:lang w:val="es-MX"/>
        </w:rPr>
        <w:t xml:space="preserve"> De</w:t>
      </w:r>
      <w:r w:rsidRPr="00CD4C0B">
        <w:rPr>
          <w:b/>
          <w:sz w:val="24"/>
          <w:szCs w:val="28"/>
          <w:lang w:val="es-MX"/>
        </w:rPr>
        <w:t>sarrollan un Entendimiento de Valor de Posición</w:t>
      </w:r>
    </w:p>
    <w:p w14:paraId="1FF42516" w14:textId="77777777" w:rsidR="00CB2260" w:rsidRPr="00CD4C0B" w:rsidRDefault="00CB2260" w:rsidP="00566964">
      <w:pPr>
        <w:rPr>
          <w:b/>
          <w:sz w:val="8"/>
          <w:szCs w:val="8"/>
          <w:lang w:val="es-MX"/>
        </w:rPr>
      </w:pPr>
    </w:p>
    <w:p w14:paraId="743F7FC0" w14:textId="1B5056F9" w:rsidR="00A90311" w:rsidRDefault="00CD4C0B" w:rsidP="00CB2260">
      <w:pPr>
        <w:ind w:left="180" w:right="180"/>
        <w:rPr>
          <w:sz w:val="24"/>
          <w:szCs w:val="24"/>
        </w:rPr>
      </w:pPr>
      <w:r w:rsidRPr="00CD4C0B">
        <w:rPr>
          <w:sz w:val="24"/>
          <w:szCs w:val="24"/>
          <w:lang w:val="es-MX"/>
        </w:rPr>
        <w:t xml:space="preserve">Los estudiantes de Kínder establecen un entendimiento de valor de posición a medida que establecen números del 13-19. </w:t>
      </w:r>
      <w:r>
        <w:rPr>
          <w:sz w:val="24"/>
          <w:szCs w:val="24"/>
          <w:lang w:val="es-MX"/>
        </w:rPr>
        <w:t xml:space="preserve"> </w:t>
      </w:r>
      <w:r w:rsidRPr="00CD4C0B">
        <w:rPr>
          <w:sz w:val="24"/>
          <w:szCs w:val="24"/>
          <w:lang w:val="es-MX"/>
        </w:rPr>
        <w:t xml:space="preserve">Hacen esto al hacer un grupo de diez y algunas unidades adicionales. </w:t>
      </w:r>
      <w:r>
        <w:rPr>
          <w:sz w:val="24"/>
          <w:szCs w:val="24"/>
          <w:lang w:val="es-MX"/>
        </w:rPr>
        <w:t xml:space="preserve"> </w:t>
      </w:r>
      <w:r w:rsidRPr="00CD4C0B">
        <w:rPr>
          <w:sz w:val="24"/>
          <w:szCs w:val="24"/>
          <w:lang w:val="es-MX"/>
        </w:rPr>
        <w:t xml:space="preserve">Por ejemplo, al darle 14 objetos, un niño nota que pueden hacer un grupo de diez y tener 4 restantes. </w:t>
      </w:r>
      <w:r>
        <w:rPr>
          <w:sz w:val="24"/>
          <w:szCs w:val="24"/>
          <w:lang w:val="es-MX"/>
        </w:rPr>
        <w:t xml:space="preserve"> </w:t>
      </w:r>
    </w:p>
    <w:p w14:paraId="4314E2E2" w14:textId="77777777" w:rsidR="00A90311" w:rsidRDefault="00A90311" w:rsidP="00A90311">
      <w:pPr>
        <w:tabs>
          <w:tab w:val="left" w:pos="465"/>
        </w:tabs>
        <w:ind w:left="180"/>
        <w:rPr>
          <w:b/>
          <w:sz w:val="28"/>
          <w:szCs w:val="28"/>
        </w:rPr>
      </w:pPr>
    </w:p>
    <w:p w14:paraId="1350D4F1" w14:textId="33226947" w:rsidR="00CB2260" w:rsidRPr="00CD4C0B" w:rsidRDefault="00CD4C0B" w:rsidP="00A90311">
      <w:pPr>
        <w:tabs>
          <w:tab w:val="left" w:pos="465"/>
        </w:tabs>
        <w:ind w:left="180"/>
        <w:rPr>
          <w:b/>
          <w:sz w:val="24"/>
          <w:szCs w:val="24"/>
          <w:lang w:val="es-MX"/>
        </w:rPr>
      </w:pPr>
      <w:r w:rsidRPr="00CD4C0B">
        <w:rPr>
          <w:b/>
          <w:sz w:val="24"/>
          <w:szCs w:val="24"/>
          <w:lang w:val="es-MX"/>
        </w:rPr>
        <w:t>¿Como Pueden Ayudar los Padres</w:t>
      </w:r>
      <w:r w:rsidR="00CB2260" w:rsidRPr="00CD4C0B">
        <w:rPr>
          <w:b/>
          <w:sz w:val="24"/>
          <w:szCs w:val="24"/>
          <w:lang w:val="es-MX"/>
        </w:rPr>
        <w:t>?</w:t>
      </w:r>
    </w:p>
    <w:p w14:paraId="1F05D70D" w14:textId="1230BF2B"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Complete </w:t>
      </w:r>
      <w:r w:rsidR="00CD4C0B">
        <w:rPr>
          <w:sz w:val="24"/>
          <w:szCs w:val="24"/>
        </w:rPr>
        <w:t xml:space="preserve">la </w:t>
      </w:r>
      <w:proofErr w:type="spellStart"/>
      <w:r w:rsidR="00CD4C0B">
        <w:rPr>
          <w:sz w:val="24"/>
          <w:szCs w:val="24"/>
        </w:rPr>
        <w:t>actividad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A90311">
          <w:rPr>
            <w:rStyle w:val="Hyperlink"/>
            <w:b/>
            <w:sz w:val="24"/>
            <w:szCs w:val="24"/>
          </w:rPr>
          <w:t>Teen Numbers as Tens and One</w:t>
        </w:r>
        <w:r w:rsidRPr="00A90311">
          <w:rPr>
            <w:rStyle w:val="Hyperlink"/>
            <w:b/>
            <w:bCs/>
            <w:sz w:val="24"/>
            <w:szCs w:val="24"/>
          </w:rPr>
          <w:t>s</w:t>
        </w:r>
      </w:hyperlink>
      <w:r>
        <w:rPr>
          <w:b/>
          <w:bCs/>
          <w:sz w:val="24"/>
          <w:szCs w:val="24"/>
        </w:rPr>
        <w:t xml:space="preserve"> </w:t>
      </w:r>
      <w:r w:rsidR="00CD4C0B">
        <w:rPr>
          <w:bCs/>
          <w:sz w:val="24"/>
          <w:szCs w:val="24"/>
        </w:rPr>
        <w:t>de</w:t>
      </w:r>
      <w:r w:rsidRPr="00A90311">
        <w:rPr>
          <w:b/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</w:t>
      </w:r>
      <w:r>
        <w:rPr>
          <w:iCs/>
          <w:sz w:val="24"/>
          <w:szCs w:val="24"/>
        </w:rPr>
        <w:t>.</w:t>
      </w:r>
      <w:r w:rsidRPr="00A90311">
        <w:rPr>
          <w:i/>
          <w:iCs/>
          <w:sz w:val="24"/>
          <w:szCs w:val="24"/>
        </w:rPr>
        <w:t xml:space="preserve"> </w:t>
      </w:r>
    </w:p>
    <w:p w14:paraId="3E17DBB9" w14:textId="77777777"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14:paraId="3455256B" w14:textId="0555DE20" w:rsidR="00551CD1" w:rsidRPr="00A90311" w:rsidRDefault="00551CD1" w:rsidP="00551CD1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r>
        <w:rPr>
          <w:sz w:val="24"/>
          <w:szCs w:val="24"/>
        </w:rPr>
        <w:t xml:space="preserve">Complete </w:t>
      </w:r>
      <w:r w:rsidR="00CD4C0B" w:rsidRPr="00CD4C0B">
        <w:rPr>
          <w:sz w:val="24"/>
          <w:szCs w:val="24"/>
        </w:rPr>
        <w:t xml:space="preserve">la </w:t>
      </w:r>
      <w:proofErr w:type="spellStart"/>
      <w:r w:rsidR="00CD4C0B" w:rsidRPr="00CD4C0B">
        <w:rPr>
          <w:sz w:val="24"/>
          <w:szCs w:val="24"/>
        </w:rPr>
        <w:t>actividad</w:t>
      </w:r>
      <w:proofErr w:type="spellEnd"/>
      <w:r w:rsidR="00CD4C0B" w:rsidRPr="00CD4C0B">
        <w:rPr>
          <w:sz w:val="24"/>
          <w:szCs w:val="24"/>
        </w:rPr>
        <w:t xml:space="preserve"> </w:t>
      </w:r>
      <w:hyperlink r:id="rId8" w:history="1">
        <w:r w:rsidRPr="00A90311">
          <w:rPr>
            <w:rStyle w:val="Hyperlink"/>
            <w:b/>
            <w:sz w:val="24"/>
            <w:szCs w:val="24"/>
          </w:rPr>
          <w:t xml:space="preserve">Sums within 20 (with 10 as an </w:t>
        </w:r>
        <w:proofErr w:type="spellStart"/>
        <w:r w:rsidRPr="00A90311">
          <w:rPr>
            <w:rStyle w:val="Hyperlink"/>
            <w:b/>
            <w:sz w:val="24"/>
            <w:szCs w:val="24"/>
          </w:rPr>
          <w:t>adden</w:t>
        </w:r>
        <w:r w:rsidRPr="00A90311">
          <w:rPr>
            <w:rStyle w:val="Hyperlink"/>
            <w:b/>
            <w:bCs/>
            <w:sz w:val="24"/>
            <w:szCs w:val="24"/>
          </w:rPr>
          <w:t>d</w:t>
        </w:r>
        <w:proofErr w:type="spellEnd"/>
        <w:r w:rsidRPr="00A90311">
          <w:rPr>
            <w:rStyle w:val="Hyperlink"/>
            <w:b/>
            <w:bCs/>
            <w:sz w:val="24"/>
            <w:szCs w:val="24"/>
          </w:rPr>
          <w:t>)</w:t>
        </w:r>
      </w:hyperlink>
      <w:r>
        <w:rPr>
          <w:bCs/>
          <w:sz w:val="24"/>
          <w:szCs w:val="24"/>
        </w:rPr>
        <w:t xml:space="preserve"> </w:t>
      </w:r>
      <w:r w:rsidR="00CD4C0B">
        <w:rPr>
          <w:bCs/>
          <w:sz w:val="24"/>
          <w:szCs w:val="24"/>
        </w:rPr>
        <w:t>de</w:t>
      </w:r>
      <w:r w:rsidRPr="00A90311">
        <w:rPr>
          <w:bCs/>
          <w:sz w:val="24"/>
          <w:szCs w:val="24"/>
        </w:rPr>
        <w:t xml:space="preserve"> </w:t>
      </w:r>
      <w:r w:rsidRPr="00A90311">
        <w:rPr>
          <w:iCs/>
          <w:sz w:val="24"/>
          <w:szCs w:val="24"/>
        </w:rPr>
        <w:t>Mega Math.</w:t>
      </w:r>
      <w:r w:rsidRPr="00A90311">
        <w:rPr>
          <w:i/>
          <w:iCs/>
          <w:sz w:val="24"/>
          <w:szCs w:val="24"/>
        </w:rPr>
        <w:t xml:space="preserve"> </w:t>
      </w:r>
    </w:p>
    <w:p w14:paraId="41895236" w14:textId="77777777"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b/>
          <w:sz w:val="14"/>
          <w:szCs w:val="14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047BAE92" wp14:editId="17E4DBAD">
            <wp:simplePos x="0" y="0"/>
            <wp:positionH relativeFrom="column">
              <wp:posOffset>4103225</wp:posOffset>
            </wp:positionH>
            <wp:positionV relativeFrom="paragraph">
              <wp:posOffset>109855</wp:posOffset>
            </wp:positionV>
            <wp:extent cx="22644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13" name="Picture 13" descr="Image result for grouping and gr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ouping and graz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C160" w14:textId="585F342F" w:rsidR="00CB2260" w:rsidRPr="00CD4C0B" w:rsidRDefault="00CD4C0B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b/>
          <w:sz w:val="28"/>
          <w:szCs w:val="28"/>
          <w:lang w:val="es-MX"/>
        </w:rPr>
      </w:pPr>
      <w:r w:rsidRPr="00CD4C0B">
        <w:rPr>
          <w:sz w:val="24"/>
          <w:szCs w:val="24"/>
          <w:lang w:val="es-MX"/>
        </w:rPr>
        <w:t>Jueguen</w:t>
      </w:r>
      <w:r w:rsidR="00CB2260" w:rsidRPr="00CD4C0B">
        <w:rPr>
          <w:sz w:val="24"/>
          <w:szCs w:val="24"/>
          <w:lang w:val="es-MX"/>
        </w:rPr>
        <w:t xml:space="preserve"> </w:t>
      </w:r>
      <w:hyperlink r:id="rId10" w:history="1">
        <w:r w:rsidR="00CB2260" w:rsidRPr="00CD4C0B">
          <w:rPr>
            <w:rStyle w:val="Hyperlink"/>
            <w:b/>
            <w:sz w:val="24"/>
            <w:szCs w:val="24"/>
            <w:lang w:val="es-MX"/>
          </w:rPr>
          <w:t xml:space="preserve">Ten </w:t>
        </w:r>
        <w:proofErr w:type="spellStart"/>
        <w:r w:rsidR="00CB2260" w:rsidRPr="00CD4C0B">
          <w:rPr>
            <w:rStyle w:val="Hyperlink"/>
            <w:b/>
            <w:sz w:val="24"/>
            <w:szCs w:val="24"/>
            <w:lang w:val="es-MX"/>
          </w:rPr>
          <w:t>Frame</w:t>
        </w:r>
        <w:proofErr w:type="spellEnd"/>
        <w:r w:rsidR="00CB2260" w:rsidRPr="00CD4C0B">
          <w:rPr>
            <w:rStyle w:val="Hyperlink"/>
            <w:b/>
            <w:sz w:val="24"/>
            <w:szCs w:val="24"/>
            <w:lang w:val="es-MX"/>
          </w:rPr>
          <w:t xml:space="preserve"> </w:t>
        </w:r>
        <w:proofErr w:type="spellStart"/>
        <w:r w:rsidR="00CB2260" w:rsidRPr="00CD4C0B">
          <w:rPr>
            <w:rStyle w:val="Hyperlink"/>
            <w:b/>
            <w:sz w:val="24"/>
            <w:szCs w:val="24"/>
            <w:lang w:val="es-MX"/>
          </w:rPr>
          <w:t>Mania</w:t>
        </w:r>
        <w:proofErr w:type="spellEnd"/>
      </w:hyperlink>
      <w:r w:rsidR="00CB2260" w:rsidRPr="00CD4C0B">
        <w:rPr>
          <w:sz w:val="24"/>
          <w:szCs w:val="24"/>
          <w:lang w:val="es-MX"/>
        </w:rPr>
        <w:t xml:space="preserve"> </w:t>
      </w:r>
      <w:r w:rsidRPr="00CD4C0B">
        <w:rPr>
          <w:sz w:val="24"/>
          <w:szCs w:val="24"/>
          <w:lang w:val="es-MX"/>
        </w:rPr>
        <w:t>de</w:t>
      </w:r>
      <w:r w:rsidR="00CB2260" w:rsidRPr="00CD4C0B">
        <w:rPr>
          <w:sz w:val="24"/>
          <w:szCs w:val="24"/>
          <w:lang w:val="es-MX"/>
        </w:rPr>
        <w:t xml:space="preserve"> Greg Tang</w:t>
      </w:r>
    </w:p>
    <w:p w14:paraId="12BE5EF6" w14:textId="77777777" w:rsidR="00551CD1" w:rsidRPr="00CD4C0B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  <w:lang w:val="es-MX"/>
        </w:rPr>
      </w:pPr>
    </w:p>
    <w:p w14:paraId="2C4DCA1A" w14:textId="4D559401" w:rsidR="00CB2260" w:rsidRPr="00A90311" w:rsidRDefault="00CD4C0B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</w:rPr>
      </w:pPr>
      <w:proofErr w:type="spellStart"/>
      <w:r w:rsidRPr="00CD4C0B">
        <w:rPr>
          <w:sz w:val="24"/>
          <w:szCs w:val="24"/>
          <w:lang w:val="en-US"/>
        </w:rPr>
        <w:t>Jueguen</w:t>
      </w:r>
      <w:proofErr w:type="spellEnd"/>
      <w:r w:rsidRPr="00CD4C0B">
        <w:rPr>
          <w:sz w:val="24"/>
          <w:szCs w:val="24"/>
        </w:rPr>
        <w:t xml:space="preserve"> </w:t>
      </w:r>
      <w:hyperlink r:id="rId11" w:history="1">
        <w:r w:rsidR="00CB2260" w:rsidRPr="00A90311">
          <w:rPr>
            <w:rStyle w:val="Hyperlink"/>
            <w:b/>
            <w:sz w:val="24"/>
            <w:szCs w:val="24"/>
          </w:rPr>
          <w:t>Grouping and Grazin</w:t>
        </w:r>
        <w:r w:rsidR="00CB2260" w:rsidRPr="00A90311">
          <w:rPr>
            <w:rStyle w:val="Hyperlink"/>
            <w:b/>
            <w:bCs/>
            <w:sz w:val="24"/>
            <w:szCs w:val="24"/>
          </w:rPr>
          <w:t>g</w:t>
        </w:r>
      </w:hyperlink>
      <w:r w:rsidR="00CB2260" w:rsidRPr="00A903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</w:t>
      </w:r>
      <w:r w:rsidR="00CB2260">
        <w:rPr>
          <w:bCs/>
          <w:sz w:val="24"/>
          <w:szCs w:val="24"/>
        </w:rPr>
        <w:t xml:space="preserve"> </w:t>
      </w:r>
      <w:r w:rsidR="00CB2260" w:rsidRPr="00A90311">
        <w:rPr>
          <w:iCs/>
          <w:sz w:val="24"/>
          <w:szCs w:val="24"/>
        </w:rPr>
        <w:t>NCTM</w:t>
      </w:r>
      <w:r w:rsidR="00CB2260">
        <w:rPr>
          <w:iCs/>
          <w:sz w:val="24"/>
          <w:szCs w:val="24"/>
        </w:rPr>
        <w:t>.</w:t>
      </w:r>
      <w:r w:rsidR="00CB2260" w:rsidRPr="00A90311">
        <w:rPr>
          <w:i/>
          <w:iCs/>
          <w:sz w:val="24"/>
          <w:szCs w:val="24"/>
        </w:rPr>
        <w:t xml:space="preserve"> </w:t>
      </w:r>
    </w:p>
    <w:p w14:paraId="3F4F0CE7" w14:textId="77777777" w:rsidR="00551CD1" w:rsidRPr="00551CD1" w:rsidRDefault="00551CD1" w:rsidP="00551CD1">
      <w:pPr>
        <w:pStyle w:val="ListParagraph"/>
        <w:tabs>
          <w:tab w:val="left" w:pos="465"/>
        </w:tabs>
        <w:ind w:left="900"/>
        <w:rPr>
          <w:sz w:val="14"/>
          <w:szCs w:val="14"/>
        </w:rPr>
      </w:pPr>
    </w:p>
    <w:p w14:paraId="56AEE25E" w14:textId="6D3A5443" w:rsidR="00CB2260" w:rsidRPr="00CD4C0B" w:rsidRDefault="00CD4C0B" w:rsidP="00CB2260">
      <w:pPr>
        <w:pStyle w:val="ListParagraph"/>
        <w:numPr>
          <w:ilvl w:val="0"/>
          <w:numId w:val="5"/>
        </w:numPr>
        <w:tabs>
          <w:tab w:val="left" w:pos="465"/>
        </w:tabs>
        <w:rPr>
          <w:sz w:val="28"/>
          <w:szCs w:val="28"/>
          <w:lang w:val="es-MX"/>
        </w:rPr>
      </w:pPr>
      <w:r w:rsidRPr="00CD4C0B">
        <w:rPr>
          <w:sz w:val="24"/>
          <w:szCs w:val="24"/>
          <w:lang w:val="es-MX"/>
        </w:rPr>
        <w:t xml:space="preserve">Jueguen </w:t>
      </w:r>
      <w:hyperlink r:id="rId12" w:history="1">
        <w:proofErr w:type="spellStart"/>
        <w:r w:rsidR="00CB2260" w:rsidRPr="00CD4C0B">
          <w:rPr>
            <w:rStyle w:val="Hyperlink"/>
            <w:b/>
            <w:sz w:val="24"/>
            <w:szCs w:val="24"/>
            <w:lang w:val="es-MX"/>
          </w:rPr>
          <w:t>Okta’s</w:t>
        </w:r>
        <w:proofErr w:type="spellEnd"/>
        <w:r w:rsidR="00CB2260" w:rsidRPr="00CD4C0B">
          <w:rPr>
            <w:rStyle w:val="Hyperlink"/>
            <w:b/>
            <w:sz w:val="24"/>
            <w:szCs w:val="24"/>
            <w:lang w:val="es-MX"/>
          </w:rPr>
          <w:t xml:space="preserve"> </w:t>
        </w:r>
        <w:proofErr w:type="spellStart"/>
        <w:r w:rsidR="00CB2260" w:rsidRPr="00CD4C0B">
          <w:rPr>
            <w:rStyle w:val="Hyperlink"/>
            <w:b/>
            <w:sz w:val="24"/>
            <w:szCs w:val="24"/>
            <w:lang w:val="es-MX"/>
          </w:rPr>
          <w:t>Rescu</w:t>
        </w:r>
        <w:r w:rsidR="00CB2260" w:rsidRPr="00CD4C0B">
          <w:rPr>
            <w:rStyle w:val="Hyperlink"/>
            <w:b/>
            <w:bCs/>
            <w:sz w:val="24"/>
            <w:szCs w:val="24"/>
            <w:lang w:val="es-MX"/>
          </w:rPr>
          <w:t>e</w:t>
        </w:r>
        <w:proofErr w:type="spellEnd"/>
      </w:hyperlink>
      <w:r w:rsidR="00CB2260" w:rsidRPr="00CD4C0B">
        <w:rPr>
          <w:bCs/>
          <w:sz w:val="24"/>
          <w:szCs w:val="24"/>
          <w:lang w:val="es-MX"/>
        </w:rPr>
        <w:t xml:space="preserve"> </w:t>
      </w:r>
      <w:r w:rsidRPr="00CD4C0B">
        <w:rPr>
          <w:bCs/>
          <w:sz w:val="24"/>
          <w:szCs w:val="24"/>
          <w:lang w:val="es-MX"/>
        </w:rPr>
        <w:t xml:space="preserve">de </w:t>
      </w:r>
      <w:r w:rsidR="00CB2260" w:rsidRPr="00CD4C0B">
        <w:rPr>
          <w:iCs/>
          <w:sz w:val="24"/>
          <w:szCs w:val="24"/>
          <w:lang w:val="es-MX"/>
        </w:rPr>
        <w:t>NCTM.</w:t>
      </w:r>
      <w:r w:rsidR="00CB2260" w:rsidRPr="00CD4C0B">
        <w:rPr>
          <w:i/>
          <w:iCs/>
          <w:sz w:val="24"/>
          <w:szCs w:val="24"/>
          <w:lang w:val="es-MX"/>
        </w:rPr>
        <w:t xml:space="preserve"> </w:t>
      </w:r>
    </w:p>
    <w:p w14:paraId="0E2F11EF" w14:textId="77777777" w:rsidR="00A90311" w:rsidRPr="00CD4C0B" w:rsidRDefault="00A90311" w:rsidP="00566964">
      <w:pPr>
        <w:rPr>
          <w:b/>
          <w:sz w:val="24"/>
          <w:szCs w:val="24"/>
          <w:lang w:val="es-MX"/>
        </w:rPr>
      </w:pPr>
    </w:p>
    <w:p w14:paraId="3ECFB2E0" w14:textId="77777777" w:rsidR="00A90311" w:rsidRPr="00CD4C0B" w:rsidRDefault="00A90311" w:rsidP="00566964">
      <w:pPr>
        <w:rPr>
          <w:b/>
          <w:sz w:val="24"/>
          <w:szCs w:val="24"/>
          <w:lang w:val="es-MX"/>
        </w:rPr>
      </w:pPr>
    </w:p>
    <w:p w14:paraId="410E05EE" w14:textId="77777777" w:rsidR="00A90311" w:rsidRPr="00CD4C0B" w:rsidRDefault="00A90311" w:rsidP="00566964">
      <w:pPr>
        <w:rPr>
          <w:b/>
          <w:sz w:val="24"/>
          <w:szCs w:val="24"/>
          <w:lang w:val="es-MX"/>
        </w:rPr>
      </w:pPr>
      <w:bookmarkStart w:id="1" w:name="_GoBack"/>
      <w:bookmarkEnd w:id="1"/>
    </w:p>
    <w:sectPr w:rsidR="00A90311" w:rsidRPr="00CD4C0B"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2F7"/>
    <w:multiLevelType w:val="hybridMultilevel"/>
    <w:tmpl w:val="9272CA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5D6BED"/>
    <w:multiLevelType w:val="hybridMultilevel"/>
    <w:tmpl w:val="1CAE8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94C"/>
    <w:multiLevelType w:val="multilevel"/>
    <w:tmpl w:val="7EDAE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017F71"/>
    <w:multiLevelType w:val="multilevel"/>
    <w:tmpl w:val="DF1C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7A9"/>
    <w:multiLevelType w:val="multilevel"/>
    <w:tmpl w:val="D62E4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8E3550"/>
    <w:multiLevelType w:val="hybridMultilevel"/>
    <w:tmpl w:val="16D66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3294B4A"/>
    <w:multiLevelType w:val="hybridMultilevel"/>
    <w:tmpl w:val="4240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35AD2"/>
    <w:multiLevelType w:val="multilevel"/>
    <w:tmpl w:val="F2600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6B194A"/>
    <w:multiLevelType w:val="hybridMultilevel"/>
    <w:tmpl w:val="DA242B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5F"/>
    <w:rsid w:val="002B6C8E"/>
    <w:rsid w:val="00450846"/>
    <w:rsid w:val="004778DB"/>
    <w:rsid w:val="00551CD1"/>
    <w:rsid w:val="00566964"/>
    <w:rsid w:val="006F736B"/>
    <w:rsid w:val="009C3901"/>
    <w:rsid w:val="009E21DA"/>
    <w:rsid w:val="00A148AA"/>
    <w:rsid w:val="00A90311"/>
    <w:rsid w:val="00B810F9"/>
    <w:rsid w:val="00C6175F"/>
    <w:rsid w:val="00CB2260"/>
    <w:rsid w:val="00CD4C0B"/>
    <w:rsid w:val="00D6111F"/>
    <w:rsid w:val="00F1756E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BB7A"/>
  <w15:docId w15:val="{96D0440D-9CDB-43CA-A628-F2D7FEF0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A9031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hspmath/na/common/destination_math_9780547390017_/msc1/msc1/module2/unit1/session3/less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hspmath/ca/common/mega_math_9780153663963_/megamathcd1/cm/launch.html?strActivityName=g13_1_1_G&amp;strAssignID=1" TargetMode="External"/><Relationship Id="rId12" Type="http://schemas.openxmlformats.org/officeDocument/2006/relationships/hyperlink" Target="https://www.nctm.org/Classroom-Resources/Illuminations/Interactives/Oktas-Resc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ctm.org/Classroom-Resources/Illuminations/Interactives/Grouping-and-Grazing/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wendy\Downloads\&#8226;%09http:\gregtangmath.com\tenframeman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Brenda Borjon</cp:lastModifiedBy>
  <cp:revision>2</cp:revision>
  <dcterms:created xsi:type="dcterms:W3CDTF">2018-08-12T02:45:00Z</dcterms:created>
  <dcterms:modified xsi:type="dcterms:W3CDTF">2018-08-12T02:45:00Z</dcterms:modified>
</cp:coreProperties>
</file>